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640E" w:rsidRDefault="00B1640E" w:rsidP="003D65B6">
      <w:pPr>
        <w:rPr>
          <w:rFonts w:hint="eastAsia"/>
        </w:rPr>
      </w:pPr>
    </w:p>
    <w:p w:rsidR="00B1640E" w:rsidRPr="0011613B" w:rsidRDefault="00B1640E" w:rsidP="00B1640E">
      <w:pPr>
        <w:jc w:val="center"/>
        <w:rPr>
          <w:b/>
          <w:sz w:val="56"/>
          <w:szCs w:val="52"/>
        </w:rPr>
      </w:pPr>
      <w:r>
        <w:rPr>
          <w:rFonts w:hint="eastAsia"/>
          <w:b/>
          <w:sz w:val="56"/>
          <w:szCs w:val="52"/>
        </w:rPr>
        <w:t>MC</w:t>
      </w:r>
      <w:r w:rsidRPr="0011613B">
        <w:rPr>
          <w:rFonts w:hint="eastAsia"/>
          <w:b/>
          <w:sz w:val="56"/>
          <w:szCs w:val="52"/>
        </w:rPr>
        <w:t>型</w:t>
      </w:r>
      <w:r>
        <w:rPr>
          <w:rFonts w:hint="eastAsia"/>
          <w:b/>
          <w:sz w:val="56"/>
          <w:szCs w:val="52"/>
        </w:rPr>
        <w:t>气动</w:t>
      </w:r>
      <w:proofErr w:type="gramStart"/>
      <w:r>
        <w:rPr>
          <w:rFonts w:hint="eastAsia"/>
          <w:b/>
          <w:sz w:val="56"/>
          <w:szCs w:val="52"/>
        </w:rPr>
        <w:t>高速铝切机</w:t>
      </w:r>
      <w:proofErr w:type="gramEnd"/>
    </w:p>
    <w:p w:rsidR="00B1640E" w:rsidRPr="0011613B" w:rsidRDefault="00B1640E" w:rsidP="00B1640E">
      <w:pPr>
        <w:jc w:val="center"/>
        <w:rPr>
          <w:b/>
          <w:sz w:val="56"/>
          <w:szCs w:val="52"/>
        </w:rPr>
      </w:pPr>
      <w:r w:rsidRPr="0011613B">
        <w:rPr>
          <w:rFonts w:hint="eastAsia"/>
          <w:b/>
          <w:sz w:val="56"/>
          <w:szCs w:val="52"/>
        </w:rPr>
        <w:t>型号</w:t>
      </w:r>
      <w:r>
        <w:rPr>
          <w:rFonts w:hint="eastAsia"/>
          <w:b/>
          <w:sz w:val="56"/>
          <w:szCs w:val="52"/>
        </w:rPr>
        <w:t>MC</w:t>
      </w:r>
      <w:r w:rsidRPr="0011613B">
        <w:rPr>
          <w:rFonts w:hint="eastAsia"/>
          <w:b/>
          <w:sz w:val="56"/>
          <w:szCs w:val="52"/>
        </w:rPr>
        <w:t>-</w:t>
      </w:r>
      <w:r>
        <w:rPr>
          <w:rFonts w:hint="eastAsia"/>
          <w:b/>
          <w:sz w:val="56"/>
          <w:szCs w:val="52"/>
        </w:rPr>
        <w:t>455</w:t>
      </w:r>
      <w:r w:rsidRPr="0011613B">
        <w:rPr>
          <w:rFonts w:hint="eastAsia"/>
          <w:b/>
          <w:sz w:val="56"/>
          <w:szCs w:val="52"/>
        </w:rPr>
        <w:t>N</w:t>
      </w:r>
      <w:r>
        <w:rPr>
          <w:rFonts w:hint="eastAsia"/>
          <w:b/>
          <w:sz w:val="56"/>
          <w:szCs w:val="52"/>
        </w:rPr>
        <w:t>A</w:t>
      </w:r>
      <w:r w:rsidRPr="0011613B">
        <w:rPr>
          <w:rFonts w:hint="eastAsia"/>
          <w:b/>
          <w:sz w:val="56"/>
          <w:szCs w:val="52"/>
        </w:rPr>
        <w:t>C</w:t>
      </w:r>
    </w:p>
    <w:p w:rsidR="00B1640E" w:rsidRDefault="00B1640E" w:rsidP="00B1640E"/>
    <w:p w:rsidR="00B1640E" w:rsidRDefault="00B1640E" w:rsidP="00B1640E"/>
    <w:p w:rsidR="00B1640E" w:rsidRDefault="00B1640E" w:rsidP="00B1640E"/>
    <w:p w:rsidR="00B1640E" w:rsidRPr="00AF792C" w:rsidRDefault="00B1640E" w:rsidP="00B1640E"/>
    <w:p w:rsidR="00B1640E" w:rsidRPr="00AF792C" w:rsidRDefault="00B1640E" w:rsidP="00B1640E"/>
    <w:p w:rsidR="00B1640E" w:rsidRDefault="00B1640E" w:rsidP="00B1640E"/>
    <w:p w:rsidR="00B1640E" w:rsidRDefault="00B1640E" w:rsidP="00B1640E"/>
    <w:p w:rsidR="00B1640E" w:rsidRDefault="00B1640E" w:rsidP="00B1640E"/>
    <w:p w:rsidR="00B1640E" w:rsidRDefault="00B1640E" w:rsidP="00B1640E">
      <w:pPr>
        <w:rPr>
          <w:rFonts w:hint="eastAsia"/>
          <w:noProof/>
        </w:rPr>
      </w:pPr>
    </w:p>
    <w:p w:rsidR="00B1640E" w:rsidRDefault="00B1640E" w:rsidP="00B1640E">
      <w:pPr>
        <w:rPr>
          <w:rFonts w:hint="eastAsia"/>
          <w:noProof/>
        </w:rPr>
      </w:pPr>
    </w:p>
    <w:p w:rsidR="00B1640E" w:rsidRDefault="00B1640E" w:rsidP="00B1640E">
      <w:pPr>
        <w:rPr>
          <w:rFonts w:hint="eastAsia"/>
          <w:noProof/>
        </w:rPr>
      </w:pPr>
    </w:p>
    <w:p w:rsidR="00B1640E" w:rsidRDefault="00B1640E" w:rsidP="00B1640E">
      <w:pPr>
        <w:rPr>
          <w:rFonts w:hint="eastAsia"/>
          <w:noProof/>
        </w:rPr>
      </w:pPr>
    </w:p>
    <w:p w:rsidR="00B1640E" w:rsidRDefault="00B1640E" w:rsidP="00B1640E">
      <w:pPr>
        <w:rPr>
          <w:rFonts w:hint="eastAsia"/>
          <w:noProof/>
        </w:rPr>
      </w:pPr>
    </w:p>
    <w:p w:rsidR="00B1640E" w:rsidRDefault="00B1640E" w:rsidP="00B1640E">
      <w:pPr>
        <w:rPr>
          <w:rFonts w:hint="eastAsia"/>
          <w:noProof/>
        </w:rPr>
      </w:pPr>
    </w:p>
    <w:p w:rsidR="00B1640E" w:rsidRDefault="00B1640E" w:rsidP="00B1640E">
      <w:pPr>
        <w:rPr>
          <w:rFonts w:hint="eastAsia"/>
          <w:noProof/>
        </w:rPr>
      </w:pPr>
    </w:p>
    <w:p w:rsidR="00B1640E" w:rsidRDefault="00B1640E" w:rsidP="00B1640E">
      <w:pPr>
        <w:rPr>
          <w:rFonts w:hint="eastAsia"/>
          <w:noProof/>
        </w:rPr>
      </w:pPr>
    </w:p>
    <w:p w:rsidR="00B1640E" w:rsidRDefault="00B1640E" w:rsidP="00B1640E">
      <w:pPr>
        <w:rPr>
          <w:rFonts w:hint="eastAsia"/>
          <w:noProof/>
        </w:rPr>
      </w:pPr>
    </w:p>
    <w:p w:rsidR="00B1640E" w:rsidRDefault="00B1640E" w:rsidP="00B1640E">
      <w:pPr>
        <w:rPr>
          <w:rFonts w:hint="eastAsia"/>
          <w:noProof/>
        </w:rPr>
      </w:pPr>
    </w:p>
    <w:p w:rsidR="00B1640E" w:rsidRDefault="00B1640E" w:rsidP="00B1640E">
      <w:pPr>
        <w:rPr>
          <w:rFonts w:hint="eastAsia"/>
          <w:noProof/>
        </w:rPr>
      </w:pPr>
    </w:p>
    <w:p w:rsidR="00B1640E" w:rsidRDefault="00B1640E" w:rsidP="00B1640E">
      <w:pPr>
        <w:rPr>
          <w:rFonts w:hint="eastAsia"/>
          <w:noProof/>
        </w:rPr>
      </w:pPr>
    </w:p>
    <w:p w:rsidR="00B1640E" w:rsidRDefault="00B1640E" w:rsidP="00B1640E">
      <w:pPr>
        <w:rPr>
          <w:rFonts w:hint="eastAsia"/>
          <w:noProof/>
        </w:rPr>
      </w:pPr>
    </w:p>
    <w:p w:rsidR="00B1640E" w:rsidRDefault="00B1640E" w:rsidP="00B1640E">
      <w:pPr>
        <w:rPr>
          <w:rFonts w:hint="eastAsia"/>
          <w:noProof/>
        </w:rPr>
      </w:pPr>
    </w:p>
    <w:p w:rsidR="00B1640E" w:rsidRDefault="00B1640E" w:rsidP="00B1640E">
      <w:pPr>
        <w:rPr>
          <w:rFonts w:hint="eastAsia"/>
          <w:noProof/>
        </w:rPr>
      </w:pPr>
    </w:p>
    <w:p w:rsidR="00B1640E" w:rsidRDefault="00B1640E" w:rsidP="00B1640E">
      <w:pPr>
        <w:rPr>
          <w:rFonts w:hint="eastAsia"/>
          <w:noProof/>
        </w:rPr>
      </w:pPr>
    </w:p>
    <w:p w:rsidR="00B1640E" w:rsidRDefault="00B1640E" w:rsidP="00B1640E">
      <w:pPr>
        <w:rPr>
          <w:rFonts w:hint="eastAsia"/>
          <w:noProof/>
        </w:rPr>
      </w:pPr>
    </w:p>
    <w:p w:rsidR="00B1640E" w:rsidRDefault="00B1640E" w:rsidP="00B1640E">
      <w:pPr>
        <w:rPr>
          <w:rFonts w:hint="eastAsia"/>
          <w:noProof/>
        </w:rPr>
      </w:pPr>
    </w:p>
    <w:p w:rsidR="00B1640E" w:rsidRDefault="00B1640E" w:rsidP="00B1640E">
      <w:pPr>
        <w:rPr>
          <w:rFonts w:hint="eastAsia"/>
          <w:noProof/>
        </w:rPr>
      </w:pPr>
    </w:p>
    <w:p w:rsidR="00B1640E" w:rsidRDefault="00B1640E" w:rsidP="00B1640E">
      <w:pPr>
        <w:rPr>
          <w:rFonts w:hint="eastAsia"/>
          <w:noProof/>
        </w:rPr>
      </w:pPr>
    </w:p>
    <w:p w:rsidR="00B1640E" w:rsidRDefault="00B1640E" w:rsidP="00B1640E">
      <w:pPr>
        <w:rPr>
          <w:rFonts w:hint="eastAsia"/>
          <w:noProof/>
        </w:rPr>
      </w:pPr>
    </w:p>
    <w:p w:rsidR="00B1640E" w:rsidRDefault="00B1640E" w:rsidP="00B1640E">
      <w:pPr>
        <w:rPr>
          <w:rFonts w:hint="eastAsia"/>
          <w:noProof/>
        </w:rPr>
      </w:pPr>
    </w:p>
    <w:p w:rsidR="00B1640E" w:rsidRDefault="00B1640E" w:rsidP="00B1640E">
      <w:pPr>
        <w:rPr>
          <w:rFonts w:hint="eastAsia"/>
          <w:noProof/>
        </w:rPr>
      </w:pPr>
    </w:p>
    <w:p w:rsidR="00B1640E" w:rsidRDefault="00B1640E" w:rsidP="00B1640E">
      <w:pPr>
        <w:rPr>
          <w:rFonts w:hint="eastAsia"/>
          <w:noProof/>
        </w:rPr>
      </w:pPr>
    </w:p>
    <w:p w:rsidR="00B1640E" w:rsidRDefault="00B1640E" w:rsidP="00B1640E">
      <w:pPr>
        <w:rPr>
          <w:rFonts w:hint="eastAsia"/>
          <w:noProof/>
        </w:rPr>
      </w:pPr>
    </w:p>
    <w:p w:rsidR="00B1640E" w:rsidRDefault="00B1640E" w:rsidP="00B1640E">
      <w:pPr>
        <w:rPr>
          <w:rFonts w:hint="eastAsia"/>
          <w:noProof/>
        </w:rPr>
      </w:pPr>
    </w:p>
    <w:p w:rsidR="00B1640E" w:rsidRDefault="00B1640E" w:rsidP="00B1640E">
      <w:pPr>
        <w:rPr>
          <w:rFonts w:hint="eastAsia"/>
          <w:noProof/>
        </w:rPr>
      </w:pPr>
    </w:p>
    <w:p w:rsidR="00B1640E" w:rsidRDefault="00B1640E" w:rsidP="00B1640E">
      <w:pPr>
        <w:rPr>
          <w:rFonts w:hint="eastAsia"/>
          <w:noProof/>
        </w:rPr>
      </w:pPr>
    </w:p>
    <w:p w:rsidR="00B1640E" w:rsidRDefault="00B1640E" w:rsidP="00B1640E">
      <w:pPr>
        <w:rPr>
          <w:rFonts w:hint="eastAsia"/>
          <w:noProof/>
        </w:rPr>
      </w:pPr>
    </w:p>
    <w:p w:rsidR="00B1640E" w:rsidRPr="00F6165E" w:rsidRDefault="00B1640E" w:rsidP="00B1640E"/>
    <w:p w:rsidR="00B1640E" w:rsidRPr="00EA560C" w:rsidRDefault="00B1640E" w:rsidP="00B1640E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宋体"/>
          <w:sz w:val="24"/>
        </w:rPr>
        <w:t>感谢您使用本公司产品，为了使您顺利操作机器和得到最完美的产品，请您仔细阅读操作手册。</w:t>
      </w:r>
    </w:p>
    <w:p w:rsidR="00B1640E" w:rsidRPr="00EA560C" w:rsidRDefault="00B1640E" w:rsidP="00B1640E">
      <w:pPr>
        <w:pStyle w:val="3"/>
        <w:numPr>
          <w:ilvl w:val="0"/>
          <w:numId w:val="1"/>
        </w:numPr>
        <w:spacing w:line="360" w:lineRule="auto"/>
        <w:jc w:val="center"/>
        <w:rPr>
          <w:rFonts w:ascii="Verdana" w:hAnsi="Verdana"/>
        </w:rPr>
      </w:pPr>
      <w:bookmarkStart w:id="0" w:name="_Toc173987607"/>
      <w:bookmarkStart w:id="1" w:name="_Ref292875700"/>
      <w:bookmarkStart w:id="2" w:name="_Ref292875701"/>
      <w:bookmarkStart w:id="3" w:name="_Toc292875718"/>
      <w:bookmarkStart w:id="4" w:name="_Toc292875877"/>
      <w:bookmarkStart w:id="5" w:name="_Toc292876179"/>
      <w:bookmarkStart w:id="6" w:name="_Toc292876223"/>
      <w:r w:rsidRPr="00EA560C">
        <w:rPr>
          <w:rFonts w:ascii="Verdana"/>
        </w:rPr>
        <w:t>注意事项</w:t>
      </w:r>
      <w:bookmarkEnd w:id="0"/>
      <w:bookmarkEnd w:id="1"/>
      <w:bookmarkEnd w:id="2"/>
      <w:bookmarkEnd w:id="3"/>
      <w:bookmarkEnd w:id="4"/>
      <w:bookmarkEnd w:id="5"/>
      <w:bookmarkEnd w:id="6"/>
    </w:p>
    <w:p w:rsidR="00B1640E" w:rsidRPr="00EA560C" w:rsidRDefault="00B1640E" w:rsidP="00B1640E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1</w:t>
      </w:r>
      <w:r w:rsidRPr="00EA560C">
        <w:rPr>
          <w:rFonts w:ascii="Verdana" w:hAnsi="宋体"/>
          <w:sz w:val="24"/>
        </w:rPr>
        <w:t>、机器工作时，禁止进入其动作区域内。</w:t>
      </w:r>
    </w:p>
    <w:p w:rsidR="00B1640E" w:rsidRPr="00EA560C" w:rsidRDefault="00B1640E" w:rsidP="00B1640E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2</w:t>
      </w:r>
      <w:r w:rsidRPr="00EA560C">
        <w:rPr>
          <w:rFonts w:ascii="Verdana" w:hAnsi="宋体"/>
          <w:sz w:val="24"/>
        </w:rPr>
        <w:t>、操作者要站在能触及急停开关范围内。</w:t>
      </w:r>
    </w:p>
    <w:p w:rsidR="00B1640E" w:rsidRPr="00EA560C" w:rsidRDefault="00B1640E" w:rsidP="00B1640E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3</w:t>
      </w:r>
      <w:r w:rsidRPr="00EA560C">
        <w:rPr>
          <w:rFonts w:ascii="Verdana" w:hAnsi="宋体"/>
          <w:sz w:val="24"/>
        </w:rPr>
        <w:t>、本机必须专人操作。</w:t>
      </w:r>
    </w:p>
    <w:p w:rsidR="00B1640E" w:rsidRPr="00EA560C" w:rsidRDefault="00B1640E" w:rsidP="00B1640E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4</w:t>
      </w:r>
      <w:r w:rsidRPr="00EA560C">
        <w:rPr>
          <w:rFonts w:ascii="Verdana" w:hAnsi="宋体"/>
          <w:sz w:val="24"/>
        </w:rPr>
        <w:t>、机器有故障时，请关掉电源。</w:t>
      </w:r>
    </w:p>
    <w:p w:rsidR="00B1640E" w:rsidRPr="00EA560C" w:rsidRDefault="00B1640E" w:rsidP="00B1640E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5</w:t>
      </w:r>
      <w:r w:rsidRPr="00EA560C">
        <w:rPr>
          <w:rFonts w:ascii="Verdana" w:hAnsi="宋体"/>
          <w:sz w:val="24"/>
        </w:rPr>
        <w:t>、保持机器及环境清洁。</w:t>
      </w:r>
    </w:p>
    <w:p w:rsidR="00B1640E" w:rsidRPr="00EA560C" w:rsidRDefault="00B1640E" w:rsidP="00B1640E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6</w:t>
      </w:r>
      <w:r w:rsidRPr="00EA560C">
        <w:rPr>
          <w:rFonts w:ascii="Verdana" w:hAnsi="宋体"/>
          <w:sz w:val="24"/>
        </w:rPr>
        <w:t>、为了安全，安装模具时，请关掉电源。</w:t>
      </w:r>
    </w:p>
    <w:p w:rsidR="00B1640E" w:rsidRPr="00EA560C" w:rsidRDefault="00B1640E" w:rsidP="00B1640E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7</w:t>
      </w:r>
      <w:r w:rsidRPr="00EA560C">
        <w:rPr>
          <w:rFonts w:ascii="Verdana" w:hAnsi="宋体"/>
          <w:sz w:val="24"/>
        </w:rPr>
        <w:t>、使用前检查油标的油面高度，保持液压油标的</w:t>
      </w:r>
      <w:r w:rsidRPr="00EA560C">
        <w:rPr>
          <w:rFonts w:ascii="Verdana" w:hAnsi="Verdana"/>
          <w:sz w:val="24"/>
        </w:rPr>
        <w:t>2/3</w:t>
      </w:r>
      <w:r w:rsidRPr="00EA560C">
        <w:rPr>
          <w:rFonts w:ascii="Verdana" w:hAnsi="宋体"/>
          <w:sz w:val="24"/>
        </w:rPr>
        <w:t>以上位置。</w:t>
      </w:r>
    </w:p>
    <w:p w:rsidR="00B1640E" w:rsidRPr="00EA560C" w:rsidRDefault="00B1640E" w:rsidP="00B1640E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8</w:t>
      </w:r>
      <w:r w:rsidRPr="00EA560C">
        <w:rPr>
          <w:rFonts w:ascii="Verdana" w:hAnsi="宋体"/>
          <w:sz w:val="24"/>
        </w:rPr>
        <w:t>、将机器安置在坚固的地面上，并校正水平，使机器更稳定。</w:t>
      </w:r>
    </w:p>
    <w:p w:rsidR="00B1640E" w:rsidRPr="00EA560C" w:rsidRDefault="00B1640E" w:rsidP="00B1640E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9</w:t>
      </w:r>
      <w:r w:rsidRPr="00EA560C">
        <w:rPr>
          <w:rFonts w:ascii="Verdana" w:hAnsi="宋体"/>
          <w:sz w:val="24"/>
        </w:rPr>
        <w:t>、检查电机转向，如转向错误，调整电源接线。</w:t>
      </w:r>
    </w:p>
    <w:p w:rsidR="00B1640E" w:rsidRPr="00EA560C" w:rsidRDefault="00B1640E" w:rsidP="00B1640E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10</w:t>
      </w:r>
      <w:r w:rsidRPr="00EA560C">
        <w:rPr>
          <w:rFonts w:ascii="Verdana" w:hAnsi="宋体"/>
          <w:sz w:val="24"/>
        </w:rPr>
        <w:t>、机器自动状态时，请确认输入资料的准确性。</w:t>
      </w:r>
    </w:p>
    <w:p w:rsidR="00B1640E" w:rsidRPr="00EA560C" w:rsidRDefault="00B1640E" w:rsidP="00B1640E">
      <w:pPr>
        <w:pStyle w:val="3"/>
        <w:numPr>
          <w:ilvl w:val="0"/>
          <w:numId w:val="1"/>
        </w:numPr>
        <w:spacing w:line="360" w:lineRule="auto"/>
        <w:jc w:val="center"/>
        <w:rPr>
          <w:rFonts w:ascii="Verdana" w:hAnsi="Verdana"/>
        </w:rPr>
      </w:pPr>
      <w:bookmarkStart w:id="7" w:name="_Toc292875719"/>
      <w:bookmarkStart w:id="8" w:name="_Toc292875878"/>
      <w:bookmarkStart w:id="9" w:name="_Toc292876180"/>
      <w:bookmarkStart w:id="10" w:name="_Toc292876224"/>
      <w:r w:rsidRPr="00EA560C">
        <w:rPr>
          <w:rFonts w:ascii="Verdana"/>
        </w:rPr>
        <w:t>机器特点</w:t>
      </w:r>
      <w:bookmarkEnd w:id="7"/>
      <w:bookmarkEnd w:id="8"/>
      <w:bookmarkEnd w:id="9"/>
      <w:bookmarkEnd w:id="10"/>
    </w:p>
    <w:p w:rsidR="00B1640E" w:rsidRPr="00B1640E" w:rsidRDefault="00B1640E" w:rsidP="00B1640E">
      <w:pPr>
        <w:rPr>
          <w:sz w:val="24"/>
          <w:szCs w:val="24"/>
        </w:rPr>
      </w:pPr>
      <w:r w:rsidRPr="00B1640E">
        <w:rPr>
          <w:rFonts w:hint="eastAsia"/>
          <w:sz w:val="24"/>
          <w:szCs w:val="24"/>
        </w:rPr>
        <w:t>性能特点</w:t>
      </w:r>
    </w:p>
    <w:p w:rsidR="00B1640E" w:rsidRPr="00B1640E" w:rsidRDefault="00B1640E" w:rsidP="00B1640E">
      <w:pPr>
        <w:rPr>
          <w:sz w:val="24"/>
          <w:szCs w:val="24"/>
        </w:rPr>
      </w:pPr>
      <w:r w:rsidRPr="00B1640E">
        <w:rPr>
          <w:rFonts w:hint="eastAsia"/>
          <w:sz w:val="24"/>
          <w:szCs w:val="24"/>
        </w:rPr>
        <w:t xml:space="preserve">1. </w:t>
      </w:r>
      <w:r w:rsidRPr="00B1640E">
        <w:rPr>
          <w:rFonts w:hint="eastAsia"/>
          <w:sz w:val="24"/>
          <w:szCs w:val="24"/>
        </w:rPr>
        <w:t>结构紧固、震动小、噪音底，</w:t>
      </w:r>
      <w:proofErr w:type="gramStart"/>
      <w:r w:rsidRPr="00B1640E">
        <w:rPr>
          <w:rFonts w:hint="eastAsia"/>
          <w:sz w:val="24"/>
          <w:szCs w:val="24"/>
        </w:rPr>
        <w:t>隐藏式锯片</w:t>
      </w:r>
      <w:proofErr w:type="gramEnd"/>
      <w:r w:rsidRPr="00B1640E">
        <w:rPr>
          <w:rFonts w:hint="eastAsia"/>
          <w:sz w:val="24"/>
          <w:szCs w:val="24"/>
        </w:rPr>
        <w:t>可以安全的上下工作；</w:t>
      </w:r>
    </w:p>
    <w:p w:rsidR="00B1640E" w:rsidRPr="00B1640E" w:rsidRDefault="00B1640E" w:rsidP="00B1640E">
      <w:pPr>
        <w:rPr>
          <w:sz w:val="24"/>
          <w:szCs w:val="24"/>
        </w:rPr>
      </w:pPr>
      <w:r w:rsidRPr="00B1640E">
        <w:rPr>
          <w:rFonts w:hint="eastAsia"/>
          <w:sz w:val="24"/>
          <w:szCs w:val="24"/>
        </w:rPr>
        <w:t xml:space="preserve">2. </w:t>
      </w:r>
      <w:r w:rsidRPr="00B1640E">
        <w:rPr>
          <w:rFonts w:hint="eastAsia"/>
          <w:sz w:val="24"/>
          <w:szCs w:val="24"/>
        </w:rPr>
        <w:t>切面无毛边，锯片更耐用；</w:t>
      </w:r>
    </w:p>
    <w:p w:rsidR="00B1640E" w:rsidRPr="00B1640E" w:rsidRDefault="00B1640E" w:rsidP="00B1640E">
      <w:pPr>
        <w:rPr>
          <w:sz w:val="24"/>
          <w:szCs w:val="24"/>
        </w:rPr>
      </w:pPr>
      <w:r w:rsidRPr="00B1640E">
        <w:rPr>
          <w:rFonts w:hint="eastAsia"/>
          <w:sz w:val="24"/>
          <w:szCs w:val="24"/>
        </w:rPr>
        <w:t xml:space="preserve">3. </w:t>
      </w:r>
      <w:r w:rsidRPr="00B1640E">
        <w:rPr>
          <w:rFonts w:hint="eastAsia"/>
          <w:sz w:val="24"/>
          <w:szCs w:val="24"/>
        </w:rPr>
        <w:t>一次可单支或多支锯切，少量或大批量生产皆适宜；</w:t>
      </w:r>
    </w:p>
    <w:p w:rsidR="00B1640E" w:rsidRPr="00B1640E" w:rsidRDefault="00B1640E" w:rsidP="00B1640E">
      <w:pPr>
        <w:rPr>
          <w:sz w:val="24"/>
          <w:szCs w:val="24"/>
        </w:rPr>
      </w:pPr>
      <w:r w:rsidRPr="00B1640E">
        <w:rPr>
          <w:rFonts w:hint="eastAsia"/>
          <w:sz w:val="24"/>
          <w:szCs w:val="24"/>
        </w:rPr>
        <w:t xml:space="preserve">4. </w:t>
      </w:r>
      <w:r w:rsidRPr="00B1640E">
        <w:rPr>
          <w:rFonts w:hint="eastAsia"/>
          <w:sz w:val="24"/>
          <w:szCs w:val="24"/>
        </w:rPr>
        <w:t>可作</w:t>
      </w:r>
      <w:r w:rsidRPr="00B1640E">
        <w:rPr>
          <w:rFonts w:hint="eastAsia"/>
          <w:sz w:val="24"/>
          <w:szCs w:val="24"/>
        </w:rPr>
        <w:t>45</w:t>
      </w:r>
      <w:r w:rsidRPr="00B1640E">
        <w:rPr>
          <w:rFonts w:hint="eastAsia"/>
          <w:sz w:val="24"/>
          <w:szCs w:val="24"/>
        </w:rPr>
        <w:t>°切角；</w:t>
      </w:r>
    </w:p>
    <w:p w:rsidR="00B1640E" w:rsidRPr="00B1640E" w:rsidRDefault="00B1640E" w:rsidP="00B1640E">
      <w:pPr>
        <w:rPr>
          <w:sz w:val="24"/>
          <w:szCs w:val="24"/>
        </w:rPr>
      </w:pPr>
      <w:r w:rsidRPr="00B1640E">
        <w:rPr>
          <w:rFonts w:hint="eastAsia"/>
          <w:sz w:val="24"/>
          <w:szCs w:val="24"/>
        </w:rPr>
        <w:t xml:space="preserve">5. </w:t>
      </w:r>
      <w:r w:rsidRPr="00B1640E">
        <w:rPr>
          <w:rFonts w:hint="eastAsia"/>
          <w:sz w:val="24"/>
          <w:szCs w:val="24"/>
        </w:rPr>
        <w:t>解决了传统机台铝屑飞溅的弊病，改善了工作环境；</w:t>
      </w:r>
    </w:p>
    <w:p w:rsidR="00B1640E" w:rsidRPr="00B1640E" w:rsidRDefault="00B1640E" w:rsidP="00B1640E">
      <w:pPr>
        <w:rPr>
          <w:sz w:val="24"/>
          <w:szCs w:val="24"/>
        </w:rPr>
      </w:pPr>
      <w:r w:rsidRPr="00B1640E">
        <w:rPr>
          <w:rFonts w:hint="eastAsia"/>
          <w:sz w:val="24"/>
          <w:szCs w:val="24"/>
        </w:rPr>
        <w:t xml:space="preserve">6. </w:t>
      </w:r>
      <w:r w:rsidRPr="00B1640E">
        <w:rPr>
          <w:rFonts w:hint="eastAsia"/>
          <w:sz w:val="24"/>
          <w:szCs w:val="24"/>
        </w:rPr>
        <w:t>夹紧切割的程序都由电器控制，工作时间可调，夹紧压力可调，切薄壁材料不变形速度快，这样大大提高了工作效率</w:t>
      </w:r>
    </w:p>
    <w:p w:rsidR="00B1640E" w:rsidRPr="00B1640E" w:rsidRDefault="00B1640E" w:rsidP="00B1640E">
      <w:pPr>
        <w:spacing w:line="360" w:lineRule="auto"/>
        <w:ind w:firstLineChars="200" w:firstLine="480"/>
        <w:jc w:val="left"/>
        <w:rPr>
          <w:rFonts w:ascii="Verdana" w:hAnsi="宋体"/>
          <w:sz w:val="24"/>
        </w:rPr>
      </w:pPr>
    </w:p>
    <w:p w:rsidR="00B1640E" w:rsidRDefault="00B1640E" w:rsidP="00B1640E">
      <w:pPr>
        <w:spacing w:line="360" w:lineRule="auto"/>
        <w:ind w:firstLineChars="200" w:firstLine="480"/>
        <w:jc w:val="left"/>
        <w:rPr>
          <w:rFonts w:ascii="Verdana" w:hAnsi="宋体"/>
          <w:sz w:val="24"/>
        </w:rPr>
      </w:pPr>
    </w:p>
    <w:p w:rsidR="00B1640E" w:rsidRDefault="00B1640E" w:rsidP="00B1640E">
      <w:pPr>
        <w:spacing w:line="360" w:lineRule="auto"/>
        <w:ind w:firstLineChars="200" w:firstLine="480"/>
        <w:jc w:val="left"/>
        <w:rPr>
          <w:rFonts w:ascii="Verdana" w:hAnsi="宋体"/>
          <w:sz w:val="24"/>
        </w:rPr>
      </w:pPr>
    </w:p>
    <w:p w:rsidR="00B1640E" w:rsidRDefault="00B1640E" w:rsidP="00B1640E">
      <w:pPr>
        <w:spacing w:line="360" w:lineRule="auto"/>
        <w:ind w:firstLineChars="200" w:firstLine="480"/>
        <w:jc w:val="left"/>
        <w:rPr>
          <w:rFonts w:ascii="Verdana" w:hAnsi="宋体"/>
          <w:sz w:val="24"/>
        </w:rPr>
      </w:pPr>
    </w:p>
    <w:p w:rsidR="00B1640E" w:rsidRDefault="00B1640E" w:rsidP="00B1640E">
      <w:pPr>
        <w:spacing w:line="360" w:lineRule="auto"/>
        <w:ind w:firstLineChars="200" w:firstLine="480"/>
        <w:jc w:val="left"/>
        <w:rPr>
          <w:rFonts w:ascii="Verdana" w:hAnsi="宋体"/>
          <w:sz w:val="24"/>
        </w:rPr>
      </w:pPr>
    </w:p>
    <w:p w:rsidR="00B1640E" w:rsidRPr="00EA560C" w:rsidRDefault="00B1640E" w:rsidP="00B1640E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</w:p>
    <w:p w:rsidR="003D65B6" w:rsidRPr="00B1640E" w:rsidRDefault="00B1640E" w:rsidP="003D65B6">
      <w:pPr>
        <w:pStyle w:val="3"/>
        <w:numPr>
          <w:ilvl w:val="0"/>
          <w:numId w:val="1"/>
        </w:numPr>
        <w:spacing w:line="360" w:lineRule="auto"/>
        <w:jc w:val="center"/>
        <w:rPr>
          <w:rFonts w:ascii="Verdana" w:hAnsi="Verdana"/>
        </w:rPr>
      </w:pPr>
      <w:bookmarkStart w:id="11" w:name="_Toc173987609"/>
      <w:bookmarkStart w:id="12" w:name="_Toc292875720"/>
      <w:bookmarkStart w:id="13" w:name="_Toc292875879"/>
      <w:bookmarkStart w:id="14" w:name="_Toc292876181"/>
      <w:bookmarkStart w:id="15" w:name="_Toc292876225"/>
      <w:r w:rsidRPr="00EA560C">
        <w:rPr>
          <w:rFonts w:ascii="Verdana"/>
        </w:rPr>
        <w:lastRenderedPageBreak/>
        <w:t>技术数据</w:t>
      </w:r>
      <w:bookmarkEnd w:id="11"/>
      <w:bookmarkEnd w:id="12"/>
      <w:bookmarkEnd w:id="13"/>
      <w:bookmarkEnd w:id="14"/>
      <w:bookmarkEnd w:id="15"/>
    </w:p>
    <w:p w:rsidR="00B1640E" w:rsidRPr="00B1640E" w:rsidRDefault="00B1640E" w:rsidP="00B1640E">
      <w:pPr>
        <w:spacing w:line="360" w:lineRule="auto"/>
        <w:jc w:val="center"/>
        <w:rPr>
          <w:rFonts w:ascii="Verdana"/>
          <w:b/>
          <w:sz w:val="28"/>
          <w:szCs w:val="28"/>
        </w:rPr>
      </w:pPr>
      <w:r w:rsidRPr="00B1640E">
        <w:rPr>
          <w:rFonts w:ascii="Verdana"/>
          <w:b/>
          <w:sz w:val="28"/>
          <w:szCs w:val="28"/>
        </w:rPr>
        <w:t>型号：</w:t>
      </w:r>
      <w:r w:rsidRPr="00B1640E">
        <w:rPr>
          <w:rFonts w:ascii="Verdana" w:hAnsi="Verdana" w:hint="eastAsia"/>
          <w:b/>
          <w:sz w:val="28"/>
          <w:szCs w:val="28"/>
        </w:rPr>
        <w:t>MC</w:t>
      </w:r>
      <w:r w:rsidRPr="00B1640E">
        <w:rPr>
          <w:rFonts w:ascii="Verdana" w:hAnsi="Verdana"/>
          <w:b/>
          <w:sz w:val="28"/>
          <w:szCs w:val="28"/>
        </w:rPr>
        <w:t>-</w:t>
      </w:r>
      <w:r w:rsidRPr="00B1640E">
        <w:rPr>
          <w:rFonts w:ascii="Verdana" w:hAnsi="Verdana" w:hint="eastAsia"/>
          <w:b/>
          <w:sz w:val="28"/>
          <w:szCs w:val="28"/>
        </w:rPr>
        <w:t>455</w:t>
      </w:r>
      <w:r w:rsidRPr="00B1640E">
        <w:rPr>
          <w:rFonts w:ascii="Verdana" w:hAnsi="Verdana"/>
          <w:b/>
          <w:sz w:val="28"/>
          <w:szCs w:val="28"/>
        </w:rPr>
        <w:t>N</w:t>
      </w:r>
      <w:r w:rsidRPr="00B1640E">
        <w:rPr>
          <w:rFonts w:ascii="Verdana" w:hAnsi="Verdana" w:hint="eastAsia"/>
          <w:b/>
          <w:sz w:val="28"/>
          <w:szCs w:val="28"/>
        </w:rPr>
        <w:t>A</w:t>
      </w:r>
      <w:r w:rsidRPr="00B1640E">
        <w:rPr>
          <w:rFonts w:ascii="Verdana" w:hAnsi="Verdana"/>
          <w:b/>
          <w:sz w:val="28"/>
          <w:szCs w:val="28"/>
        </w:rPr>
        <w:t>C</w:t>
      </w:r>
      <w:proofErr w:type="gramStart"/>
      <w:r w:rsidRPr="00B1640E">
        <w:rPr>
          <w:rFonts w:ascii="Verdana" w:hint="eastAsia"/>
          <w:b/>
          <w:sz w:val="28"/>
          <w:szCs w:val="28"/>
        </w:rPr>
        <w:t>气动铝切机</w:t>
      </w:r>
      <w:proofErr w:type="gramEnd"/>
    </w:p>
    <w:p w:rsidR="00B1640E" w:rsidRDefault="00B1640E" w:rsidP="003D65B6"/>
    <w:tbl>
      <w:tblPr>
        <w:tblStyle w:val="a5"/>
        <w:tblW w:w="8777" w:type="dxa"/>
        <w:tblLook w:val="04A0" w:firstRow="1" w:lastRow="0" w:firstColumn="1" w:lastColumn="0" w:noHBand="0" w:noVBand="1"/>
      </w:tblPr>
      <w:tblGrid>
        <w:gridCol w:w="2921"/>
        <w:gridCol w:w="2923"/>
        <w:gridCol w:w="2933"/>
      </w:tblGrid>
      <w:tr w:rsidR="003D65B6" w:rsidTr="00B1640E">
        <w:trPr>
          <w:trHeight w:val="423"/>
        </w:trPr>
        <w:tc>
          <w:tcPr>
            <w:tcW w:w="8777" w:type="dxa"/>
            <w:gridSpan w:val="3"/>
          </w:tcPr>
          <w:p w:rsidR="003D65B6" w:rsidRPr="00B1640E" w:rsidRDefault="003D65B6" w:rsidP="003D65B6">
            <w:pPr>
              <w:jc w:val="center"/>
              <w:rPr>
                <w:b/>
                <w:sz w:val="24"/>
                <w:szCs w:val="24"/>
              </w:rPr>
            </w:pPr>
            <w:r w:rsidRPr="00B1640E">
              <w:rPr>
                <w:rFonts w:hint="eastAsia"/>
                <w:b/>
                <w:sz w:val="24"/>
                <w:szCs w:val="24"/>
              </w:rPr>
              <w:t>MC-455NAC</w:t>
            </w:r>
          </w:p>
        </w:tc>
      </w:tr>
      <w:tr w:rsidR="00194F06" w:rsidTr="00B1640E">
        <w:trPr>
          <w:trHeight w:val="403"/>
        </w:trPr>
        <w:tc>
          <w:tcPr>
            <w:tcW w:w="2921" w:type="dxa"/>
          </w:tcPr>
          <w:p w:rsidR="00194F06" w:rsidRPr="00B1640E" w:rsidRDefault="00194F06" w:rsidP="003D65B6">
            <w:pPr>
              <w:jc w:val="center"/>
              <w:rPr>
                <w:b/>
                <w:sz w:val="24"/>
                <w:szCs w:val="24"/>
              </w:rPr>
            </w:pPr>
            <w:r w:rsidRPr="00B1640E">
              <w:rPr>
                <w:rFonts w:hint="eastAsia"/>
                <w:b/>
                <w:sz w:val="24"/>
                <w:szCs w:val="24"/>
              </w:rPr>
              <w:t>项目</w:t>
            </w:r>
          </w:p>
        </w:tc>
        <w:tc>
          <w:tcPr>
            <w:tcW w:w="5856" w:type="dxa"/>
            <w:gridSpan w:val="2"/>
          </w:tcPr>
          <w:p w:rsidR="00194F06" w:rsidRPr="00B1640E" w:rsidRDefault="00194F06" w:rsidP="003D65B6">
            <w:pPr>
              <w:jc w:val="center"/>
              <w:rPr>
                <w:b/>
                <w:sz w:val="24"/>
                <w:szCs w:val="24"/>
              </w:rPr>
            </w:pPr>
            <w:bookmarkStart w:id="16" w:name="_GoBack"/>
            <w:bookmarkEnd w:id="16"/>
            <w:r w:rsidRPr="00B1640E">
              <w:rPr>
                <w:rFonts w:hint="eastAsia"/>
                <w:b/>
                <w:sz w:val="24"/>
                <w:szCs w:val="24"/>
              </w:rPr>
              <w:t>规格</w:t>
            </w:r>
          </w:p>
        </w:tc>
      </w:tr>
      <w:tr w:rsidR="003D65B6" w:rsidTr="00B1640E">
        <w:trPr>
          <w:trHeight w:val="423"/>
        </w:trPr>
        <w:tc>
          <w:tcPr>
            <w:tcW w:w="2921" w:type="dxa"/>
            <w:vMerge w:val="restart"/>
          </w:tcPr>
          <w:p w:rsidR="003D65B6" w:rsidRPr="00B1640E" w:rsidRDefault="003D65B6" w:rsidP="003D65B6">
            <w:pPr>
              <w:rPr>
                <w:sz w:val="24"/>
                <w:szCs w:val="24"/>
              </w:rPr>
            </w:pPr>
          </w:p>
          <w:p w:rsidR="003D65B6" w:rsidRPr="00B1640E" w:rsidRDefault="003D65B6" w:rsidP="003D65B6">
            <w:pPr>
              <w:jc w:val="center"/>
              <w:rPr>
                <w:sz w:val="24"/>
                <w:szCs w:val="24"/>
              </w:rPr>
            </w:pPr>
            <w:r w:rsidRPr="00B1640E">
              <w:rPr>
                <w:rFonts w:hint="eastAsia"/>
                <w:sz w:val="24"/>
                <w:szCs w:val="24"/>
              </w:rPr>
              <w:t>锯</w:t>
            </w:r>
            <w:proofErr w:type="gramStart"/>
            <w:r w:rsidRPr="00B1640E">
              <w:rPr>
                <w:rFonts w:hint="eastAsia"/>
                <w:sz w:val="24"/>
                <w:szCs w:val="24"/>
              </w:rPr>
              <w:t>切能力</w:t>
            </w:r>
            <w:proofErr w:type="gramEnd"/>
          </w:p>
        </w:tc>
        <w:tc>
          <w:tcPr>
            <w:tcW w:w="2923" w:type="dxa"/>
          </w:tcPr>
          <w:p w:rsidR="003D65B6" w:rsidRPr="00B1640E" w:rsidRDefault="003D65B6" w:rsidP="00B1640E">
            <w:pPr>
              <w:jc w:val="center"/>
              <w:rPr>
                <w:sz w:val="24"/>
                <w:szCs w:val="24"/>
              </w:rPr>
            </w:pPr>
            <w:r w:rsidRPr="00B1640E">
              <w:rPr>
                <w:rFonts w:hint="eastAsia"/>
                <w:sz w:val="24"/>
                <w:szCs w:val="24"/>
              </w:rPr>
              <w:t>○</w:t>
            </w:r>
          </w:p>
        </w:tc>
        <w:tc>
          <w:tcPr>
            <w:tcW w:w="2933" w:type="dxa"/>
          </w:tcPr>
          <w:p w:rsidR="003D65B6" w:rsidRPr="00B1640E" w:rsidRDefault="00194F06" w:rsidP="00B1640E">
            <w:pPr>
              <w:jc w:val="center"/>
              <w:rPr>
                <w:sz w:val="24"/>
                <w:szCs w:val="24"/>
              </w:rPr>
            </w:pPr>
            <w:r w:rsidRPr="00B1640E">
              <w:rPr>
                <w:rFonts w:hint="eastAsia"/>
                <w:sz w:val="24"/>
                <w:szCs w:val="24"/>
              </w:rPr>
              <w:t>￠</w:t>
            </w:r>
            <w:r w:rsidRPr="00B1640E">
              <w:rPr>
                <w:rFonts w:hint="eastAsia"/>
                <w:sz w:val="24"/>
                <w:szCs w:val="24"/>
              </w:rPr>
              <w:t>120mm</w:t>
            </w:r>
          </w:p>
        </w:tc>
      </w:tr>
      <w:tr w:rsidR="003D65B6" w:rsidTr="00B1640E">
        <w:trPr>
          <w:trHeight w:val="193"/>
        </w:trPr>
        <w:tc>
          <w:tcPr>
            <w:tcW w:w="2921" w:type="dxa"/>
            <w:vMerge/>
          </w:tcPr>
          <w:p w:rsidR="003D65B6" w:rsidRPr="00B1640E" w:rsidRDefault="003D65B6" w:rsidP="003D65B6">
            <w:pPr>
              <w:rPr>
                <w:sz w:val="24"/>
                <w:szCs w:val="24"/>
              </w:rPr>
            </w:pPr>
          </w:p>
        </w:tc>
        <w:tc>
          <w:tcPr>
            <w:tcW w:w="2923" w:type="dxa"/>
          </w:tcPr>
          <w:p w:rsidR="003D65B6" w:rsidRPr="00B1640E" w:rsidRDefault="003D65B6" w:rsidP="00B1640E">
            <w:pPr>
              <w:jc w:val="center"/>
              <w:rPr>
                <w:sz w:val="24"/>
                <w:szCs w:val="24"/>
              </w:rPr>
            </w:pPr>
            <w:r w:rsidRPr="00B1640E">
              <w:rPr>
                <w:rFonts w:hint="eastAsia"/>
                <w:sz w:val="24"/>
                <w:szCs w:val="24"/>
              </w:rPr>
              <w:t>□</w:t>
            </w:r>
          </w:p>
        </w:tc>
        <w:tc>
          <w:tcPr>
            <w:tcW w:w="2933" w:type="dxa"/>
          </w:tcPr>
          <w:p w:rsidR="003D65B6" w:rsidRPr="00B1640E" w:rsidRDefault="00194F06" w:rsidP="00B1640E">
            <w:pPr>
              <w:jc w:val="center"/>
              <w:rPr>
                <w:sz w:val="24"/>
                <w:szCs w:val="24"/>
              </w:rPr>
            </w:pPr>
            <w:r w:rsidRPr="00B1640E">
              <w:rPr>
                <w:rFonts w:hint="eastAsia"/>
                <w:sz w:val="24"/>
                <w:szCs w:val="24"/>
              </w:rPr>
              <w:t>120</w:t>
            </w:r>
            <w:r w:rsidRPr="00B1640E">
              <w:rPr>
                <w:rFonts w:hint="eastAsia"/>
                <w:sz w:val="24"/>
                <w:szCs w:val="24"/>
              </w:rPr>
              <w:t>×</w:t>
            </w:r>
            <w:r w:rsidRPr="00B1640E">
              <w:rPr>
                <w:rFonts w:hint="eastAsia"/>
                <w:sz w:val="24"/>
                <w:szCs w:val="24"/>
              </w:rPr>
              <w:t>120mm</w:t>
            </w:r>
          </w:p>
        </w:tc>
      </w:tr>
      <w:tr w:rsidR="003D65B6" w:rsidTr="00B1640E">
        <w:trPr>
          <w:trHeight w:val="193"/>
        </w:trPr>
        <w:tc>
          <w:tcPr>
            <w:tcW w:w="2921" w:type="dxa"/>
            <w:vMerge/>
          </w:tcPr>
          <w:p w:rsidR="003D65B6" w:rsidRPr="00B1640E" w:rsidRDefault="003D65B6" w:rsidP="003D65B6">
            <w:pPr>
              <w:rPr>
                <w:sz w:val="24"/>
                <w:szCs w:val="24"/>
              </w:rPr>
            </w:pPr>
          </w:p>
        </w:tc>
        <w:tc>
          <w:tcPr>
            <w:tcW w:w="2923" w:type="dxa"/>
          </w:tcPr>
          <w:p w:rsidR="003D65B6" w:rsidRPr="00B1640E" w:rsidRDefault="00194F06" w:rsidP="00B1640E">
            <w:pPr>
              <w:jc w:val="center"/>
              <w:rPr>
                <w:sz w:val="24"/>
                <w:szCs w:val="24"/>
              </w:rPr>
            </w:pPr>
            <w:r w:rsidRPr="00B1640E">
              <w:rPr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6C822C0" wp14:editId="26EA0308">
                      <wp:simplePos x="0" y="0"/>
                      <wp:positionH relativeFrom="column">
                        <wp:posOffset>6350</wp:posOffset>
                      </wp:positionH>
                      <wp:positionV relativeFrom="paragraph">
                        <wp:posOffset>75565</wp:posOffset>
                      </wp:positionV>
                      <wp:extent cx="238125" cy="76200"/>
                      <wp:effectExtent l="57150" t="38100" r="85725" b="95250"/>
                      <wp:wrapNone/>
                      <wp:docPr id="3" name="矩形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38125" cy="76200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2">
                                <a:schemeClr val="dk1"/>
                              </a:fillRef>
                              <a:effectRef idx="1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矩形 3" o:spid="_x0000_s1026" style="position:absolute;left:0;text-align:left;margin-left:.5pt;margin-top:5.95pt;width:18.75pt;height:6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" fillcolor="gray [1616]" strokecolor="black [3040]">
                      <v:fill color2="#d9d9d9 [496]" rotate="t" angle="180" colors="0 #bcbcbc;22938f #d0d0d0;1 #ededed" focus="100%" type="gradient"/>
                      <v:shadow on="t" color="black" opacity="24903f" origin=",.5" offset="0,.55556mm"/>
                    </v:rect>
                  </w:pict>
                </mc:Fallback>
              </mc:AlternateContent>
            </w:r>
          </w:p>
        </w:tc>
        <w:tc>
          <w:tcPr>
            <w:tcW w:w="2933" w:type="dxa"/>
          </w:tcPr>
          <w:p w:rsidR="003D65B6" w:rsidRPr="00B1640E" w:rsidRDefault="00194F06" w:rsidP="00B1640E">
            <w:pPr>
              <w:jc w:val="center"/>
              <w:rPr>
                <w:sz w:val="24"/>
                <w:szCs w:val="24"/>
              </w:rPr>
            </w:pPr>
            <w:r w:rsidRPr="00B1640E">
              <w:rPr>
                <w:rFonts w:hint="eastAsia"/>
                <w:sz w:val="24"/>
                <w:szCs w:val="24"/>
              </w:rPr>
              <w:t>200</w:t>
            </w:r>
            <w:r w:rsidRPr="00B1640E">
              <w:rPr>
                <w:rFonts w:hint="eastAsia"/>
                <w:sz w:val="24"/>
                <w:szCs w:val="24"/>
              </w:rPr>
              <w:t>×</w:t>
            </w:r>
            <w:r w:rsidRPr="00B1640E">
              <w:rPr>
                <w:rFonts w:hint="eastAsia"/>
                <w:sz w:val="24"/>
                <w:szCs w:val="24"/>
              </w:rPr>
              <w:t>120mm</w:t>
            </w:r>
          </w:p>
        </w:tc>
      </w:tr>
      <w:tr w:rsidR="00194F06" w:rsidTr="00B1640E">
        <w:trPr>
          <w:trHeight w:val="403"/>
        </w:trPr>
        <w:tc>
          <w:tcPr>
            <w:tcW w:w="2921" w:type="dxa"/>
          </w:tcPr>
          <w:p w:rsidR="00194F06" w:rsidRPr="00B1640E" w:rsidRDefault="00194F06" w:rsidP="00B1640E">
            <w:pPr>
              <w:jc w:val="center"/>
              <w:rPr>
                <w:sz w:val="24"/>
                <w:szCs w:val="24"/>
              </w:rPr>
            </w:pPr>
            <w:r w:rsidRPr="00B1640E">
              <w:rPr>
                <w:rFonts w:hint="eastAsia"/>
                <w:sz w:val="24"/>
                <w:szCs w:val="24"/>
              </w:rPr>
              <w:t>适用锯片</w:t>
            </w:r>
          </w:p>
        </w:tc>
        <w:tc>
          <w:tcPr>
            <w:tcW w:w="5856" w:type="dxa"/>
            <w:gridSpan w:val="2"/>
          </w:tcPr>
          <w:p w:rsidR="00194F06" w:rsidRPr="00B1640E" w:rsidRDefault="00194F06" w:rsidP="00194F06">
            <w:pPr>
              <w:jc w:val="center"/>
              <w:rPr>
                <w:sz w:val="24"/>
                <w:szCs w:val="24"/>
              </w:rPr>
            </w:pPr>
            <w:r w:rsidRPr="00B1640E">
              <w:rPr>
                <w:rFonts w:hint="eastAsia"/>
                <w:sz w:val="24"/>
                <w:szCs w:val="24"/>
              </w:rPr>
              <w:t>￠</w:t>
            </w:r>
            <w:r w:rsidRPr="00B1640E">
              <w:rPr>
                <w:rFonts w:hint="eastAsia"/>
                <w:sz w:val="24"/>
                <w:szCs w:val="24"/>
              </w:rPr>
              <w:t xml:space="preserve">350*410mm / </w:t>
            </w:r>
            <w:r w:rsidRPr="00B1640E">
              <w:rPr>
                <w:rFonts w:hint="eastAsia"/>
                <w:sz w:val="24"/>
                <w:szCs w:val="24"/>
              </w:rPr>
              <w:t>轴孔￠</w:t>
            </w:r>
            <w:r w:rsidRPr="00B1640E">
              <w:rPr>
                <w:rFonts w:hint="eastAsia"/>
                <w:sz w:val="24"/>
                <w:szCs w:val="24"/>
              </w:rPr>
              <w:t>1</w:t>
            </w:r>
            <w:r w:rsidRPr="00B1640E">
              <w:rPr>
                <w:rFonts w:hint="eastAsia"/>
                <w:sz w:val="24"/>
                <w:szCs w:val="24"/>
              </w:rPr>
              <w:t>英寸</w:t>
            </w:r>
          </w:p>
        </w:tc>
      </w:tr>
      <w:tr w:rsidR="00194F06" w:rsidTr="00B1640E">
        <w:trPr>
          <w:trHeight w:val="403"/>
        </w:trPr>
        <w:tc>
          <w:tcPr>
            <w:tcW w:w="2921" w:type="dxa"/>
          </w:tcPr>
          <w:p w:rsidR="00194F06" w:rsidRPr="00B1640E" w:rsidRDefault="00194F06" w:rsidP="00B1640E">
            <w:pPr>
              <w:jc w:val="center"/>
              <w:rPr>
                <w:sz w:val="24"/>
                <w:szCs w:val="24"/>
              </w:rPr>
            </w:pPr>
            <w:r w:rsidRPr="00B1640E">
              <w:rPr>
                <w:rFonts w:hint="eastAsia"/>
                <w:sz w:val="24"/>
                <w:szCs w:val="24"/>
              </w:rPr>
              <w:t>锯片材质</w:t>
            </w:r>
          </w:p>
        </w:tc>
        <w:tc>
          <w:tcPr>
            <w:tcW w:w="5856" w:type="dxa"/>
            <w:gridSpan w:val="2"/>
          </w:tcPr>
          <w:p w:rsidR="00194F06" w:rsidRPr="00B1640E" w:rsidRDefault="00194F06" w:rsidP="00194F06">
            <w:pPr>
              <w:jc w:val="center"/>
              <w:rPr>
                <w:sz w:val="24"/>
                <w:szCs w:val="24"/>
              </w:rPr>
            </w:pPr>
            <w:proofErr w:type="gramStart"/>
            <w:r w:rsidRPr="00B1640E">
              <w:rPr>
                <w:rFonts w:hint="eastAsia"/>
                <w:sz w:val="24"/>
                <w:szCs w:val="24"/>
              </w:rPr>
              <w:t>镶</w:t>
            </w:r>
            <w:proofErr w:type="gramEnd"/>
            <w:r w:rsidRPr="00B1640E">
              <w:rPr>
                <w:rFonts w:hint="eastAsia"/>
                <w:sz w:val="24"/>
                <w:szCs w:val="24"/>
              </w:rPr>
              <w:t>钨钢刀圆锯片</w:t>
            </w:r>
          </w:p>
        </w:tc>
      </w:tr>
      <w:tr w:rsidR="00194F06" w:rsidTr="00B1640E">
        <w:trPr>
          <w:trHeight w:val="423"/>
        </w:trPr>
        <w:tc>
          <w:tcPr>
            <w:tcW w:w="2921" w:type="dxa"/>
          </w:tcPr>
          <w:p w:rsidR="00194F06" w:rsidRPr="00B1640E" w:rsidRDefault="00194F06" w:rsidP="00B1640E">
            <w:pPr>
              <w:jc w:val="center"/>
              <w:rPr>
                <w:sz w:val="24"/>
                <w:szCs w:val="24"/>
              </w:rPr>
            </w:pPr>
            <w:r w:rsidRPr="00B1640E">
              <w:rPr>
                <w:rFonts w:hint="eastAsia"/>
                <w:sz w:val="24"/>
                <w:szCs w:val="24"/>
              </w:rPr>
              <w:t>电机功率</w:t>
            </w:r>
          </w:p>
        </w:tc>
        <w:tc>
          <w:tcPr>
            <w:tcW w:w="5856" w:type="dxa"/>
            <w:gridSpan w:val="2"/>
          </w:tcPr>
          <w:p w:rsidR="00194F06" w:rsidRPr="00B1640E" w:rsidRDefault="00194F06" w:rsidP="00194F06">
            <w:pPr>
              <w:jc w:val="center"/>
              <w:rPr>
                <w:sz w:val="24"/>
                <w:szCs w:val="24"/>
              </w:rPr>
            </w:pPr>
            <w:r w:rsidRPr="00B1640E">
              <w:rPr>
                <w:rFonts w:hint="eastAsia"/>
                <w:sz w:val="24"/>
                <w:szCs w:val="24"/>
              </w:rPr>
              <w:t>4kw</w:t>
            </w:r>
          </w:p>
        </w:tc>
      </w:tr>
      <w:tr w:rsidR="00194F06" w:rsidTr="00B1640E">
        <w:trPr>
          <w:trHeight w:val="403"/>
        </w:trPr>
        <w:tc>
          <w:tcPr>
            <w:tcW w:w="2921" w:type="dxa"/>
          </w:tcPr>
          <w:p w:rsidR="00194F06" w:rsidRPr="00B1640E" w:rsidRDefault="00194F06" w:rsidP="00B1640E">
            <w:pPr>
              <w:jc w:val="center"/>
              <w:rPr>
                <w:sz w:val="24"/>
                <w:szCs w:val="24"/>
              </w:rPr>
            </w:pPr>
            <w:r w:rsidRPr="00B1640E">
              <w:rPr>
                <w:rFonts w:hint="eastAsia"/>
                <w:sz w:val="24"/>
                <w:szCs w:val="24"/>
              </w:rPr>
              <w:t>主轴转速</w:t>
            </w:r>
          </w:p>
        </w:tc>
        <w:tc>
          <w:tcPr>
            <w:tcW w:w="5856" w:type="dxa"/>
            <w:gridSpan w:val="2"/>
          </w:tcPr>
          <w:p w:rsidR="00194F06" w:rsidRPr="00B1640E" w:rsidRDefault="00194F06" w:rsidP="00194F06">
            <w:pPr>
              <w:jc w:val="center"/>
              <w:rPr>
                <w:sz w:val="24"/>
                <w:szCs w:val="24"/>
              </w:rPr>
            </w:pPr>
            <w:r w:rsidRPr="00B1640E">
              <w:rPr>
                <w:rFonts w:hint="eastAsia"/>
                <w:sz w:val="24"/>
                <w:szCs w:val="24"/>
              </w:rPr>
              <w:t>3500RPM</w:t>
            </w:r>
          </w:p>
        </w:tc>
      </w:tr>
      <w:tr w:rsidR="00194F06" w:rsidTr="00B1640E">
        <w:trPr>
          <w:trHeight w:val="423"/>
        </w:trPr>
        <w:tc>
          <w:tcPr>
            <w:tcW w:w="2921" w:type="dxa"/>
          </w:tcPr>
          <w:p w:rsidR="00194F06" w:rsidRPr="00B1640E" w:rsidRDefault="00194F06" w:rsidP="00B1640E">
            <w:pPr>
              <w:jc w:val="center"/>
              <w:rPr>
                <w:sz w:val="24"/>
                <w:szCs w:val="24"/>
              </w:rPr>
            </w:pPr>
            <w:r w:rsidRPr="00B1640E">
              <w:rPr>
                <w:rFonts w:hint="eastAsia"/>
                <w:sz w:val="24"/>
                <w:szCs w:val="24"/>
              </w:rPr>
              <w:t>机床重量</w:t>
            </w:r>
          </w:p>
        </w:tc>
        <w:tc>
          <w:tcPr>
            <w:tcW w:w="5856" w:type="dxa"/>
            <w:gridSpan w:val="2"/>
          </w:tcPr>
          <w:p w:rsidR="00194F06" w:rsidRPr="00B1640E" w:rsidRDefault="00194F06" w:rsidP="00194F06">
            <w:pPr>
              <w:jc w:val="center"/>
              <w:rPr>
                <w:sz w:val="24"/>
                <w:szCs w:val="24"/>
              </w:rPr>
            </w:pPr>
            <w:r w:rsidRPr="00B1640E">
              <w:rPr>
                <w:rFonts w:hint="eastAsia"/>
                <w:sz w:val="24"/>
                <w:szCs w:val="24"/>
              </w:rPr>
              <w:t>240KG</w:t>
            </w:r>
          </w:p>
        </w:tc>
      </w:tr>
      <w:tr w:rsidR="00194F06" w:rsidTr="00B1640E">
        <w:trPr>
          <w:trHeight w:val="423"/>
        </w:trPr>
        <w:tc>
          <w:tcPr>
            <w:tcW w:w="2921" w:type="dxa"/>
          </w:tcPr>
          <w:p w:rsidR="00194F06" w:rsidRPr="00B1640E" w:rsidRDefault="00194F06" w:rsidP="00B1640E">
            <w:pPr>
              <w:jc w:val="center"/>
              <w:rPr>
                <w:sz w:val="24"/>
                <w:szCs w:val="24"/>
              </w:rPr>
            </w:pPr>
            <w:r w:rsidRPr="00B1640E">
              <w:rPr>
                <w:rFonts w:hint="eastAsia"/>
                <w:sz w:val="24"/>
                <w:szCs w:val="24"/>
              </w:rPr>
              <w:t>机床尺寸</w:t>
            </w:r>
          </w:p>
        </w:tc>
        <w:tc>
          <w:tcPr>
            <w:tcW w:w="5856" w:type="dxa"/>
            <w:gridSpan w:val="2"/>
          </w:tcPr>
          <w:p w:rsidR="00194F06" w:rsidRPr="00B1640E" w:rsidRDefault="00194F06" w:rsidP="00194F06">
            <w:pPr>
              <w:jc w:val="center"/>
              <w:rPr>
                <w:sz w:val="24"/>
                <w:szCs w:val="24"/>
              </w:rPr>
            </w:pPr>
            <w:r w:rsidRPr="00B1640E">
              <w:rPr>
                <w:rFonts w:hint="eastAsia"/>
                <w:sz w:val="24"/>
                <w:szCs w:val="24"/>
              </w:rPr>
              <w:t>600</w:t>
            </w:r>
            <w:r w:rsidRPr="00B1640E">
              <w:rPr>
                <w:rFonts w:hint="eastAsia"/>
                <w:sz w:val="24"/>
                <w:szCs w:val="24"/>
              </w:rPr>
              <w:t>×</w:t>
            </w:r>
            <w:r w:rsidRPr="00B1640E">
              <w:rPr>
                <w:rFonts w:hint="eastAsia"/>
                <w:sz w:val="24"/>
                <w:szCs w:val="24"/>
              </w:rPr>
              <w:t>800</w:t>
            </w:r>
            <w:r w:rsidRPr="00B1640E">
              <w:rPr>
                <w:rFonts w:hint="eastAsia"/>
                <w:sz w:val="24"/>
                <w:szCs w:val="24"/>
              </w:rPr>
              <w:t>×</w:t>
            </w:r>
            <w:r w:rsidRPr="00B1640E">
              <w:rPr>
                <w:rFonts w:hint="eastAsia"/>
                <w:sz w:val="24"/>
                <w:szCs w:val="24"/>
              </w:rPr>
              <w:t>1600mm</w:t>
            </w:r>
          </w:p>
        </w:tc>
      </w:tr>
    </w:tbl>
    <w:p w:rsidR="003D65B6" w:rsidRPr="003D65B6" w:rsidRDefault="003D65B6" w:rsidP="003D65B6"/>
    <w:sectPr w:rsidR="003D65B6" w:rsidRPr="003D65B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437F" w:rsidRDefault="0050437F" w:rsidP="003D65B6">
      <w:r>
        <w:separator/>
      </w:r>
    </w:p>
  </w:endnote>
  <w:endnote w:type="continuationSeparator" w:id="0">
    <w:p w:rsidR="0050437F" w:rsidRDefault="0050437F" w:rsidP="003D65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437F" w:rsidRDefault="0050437F" w:rsidP="003D65B6">
      <w:r>
        <w:separator/>
      </w:r>
    </w:p>
  </w:footnote>
  <w:footnote w:type="continuationSeparator" w:id="0">
    <w:p w:rsidR="0050437F" w:rsidRDefault="0050437F" w:rsidP="003D65B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7287CE5"/>
    <w:multiLevelType w:val="hybridMultilevel"/>
    <w:tmpl w:val="4C8E4C9A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3090"/>
    <w:rsid w:val="00194F06"/>
    <w:rsid w:val="003D65B6"/>
    <w:rsid w:val="0050437F"/>
    <w:rsid w:val="00583090"/>
    <w:rsid w:val="00B1640E"/>
    <w:rsid w:val="00E1511D"/>
    <w:rsid w:val="00FC08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next w:val="a"/>
    <w:link w:val="3Char"/>
    <w:uiPriority w:val="9"/>
    <w:qFormat/>
    <w:rsid w:val="00B1640E"/>
    <w:pPr>
      <w:keepNext/>
      <w:keepLines/>
      <w:spacing w:before="260" w:after="260" w:line="416" w:lineRule="auto"/>
      <w:outlineLvl w:val="2"/>
    </w:pPr>
    <w:rPr>
      <w:rFonts w:ascii="Times New Roman" w:eastAsia="宋体" w:hAnsi="Times New Roman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D65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D65B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D65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D65B6"/>
    <w:rPr>
      <w:sz w:val="18"/>
      <w:szCs w:val="18"/>
    </w:rPr>
  </w:style>
  <w:style w:type="table" w:styleId="a5">
    <w:name w:val="Table Grid"/>
    <w:basedOn w:val="a1"/>
    <w:uiPriority w:val="59"/>
    <w:rsid w:val="003D65B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Char">
    <w:name w:val="标题 3 Char"/>
    <w:basedOn w:val="a0"/>
    <w:link w:val="3"/>
    <w:uiPriority w:val="9"/>
    <w:rsid w:val="00B1640E"/>
    <w:rPr>
      <w:rFonts w:ascii="Times New Roman" w:eastAsia="宋体" w:hAnsi="Times New Roman" w:cs="Times New Roman"/>
      <w:b/>
      <w:bCs/>
      <w:sz w:val="32"/>
      <w:szCs w:val="32"/>
    </w:rPr>
  </w:style>
  <w:style w:type="paragraph" w:styleId="a6">
    <w:name w:val="Balloon Text"/>
    <w:basedOn w:val="a"/>
    <w:link w:val="Char1"/>
    <w:uiPriority w:val="99"/>
    <w:semiHidden/>
    <w:unhideWhenUsed/>
    <w:rsid w:val="00B1640E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B1640E"/>
    <w:rPr>
      <w:sz w:val="18"/>
      <w:szCs w:val="18"/>
    </w:rPr>
  </w:style>
  <w:style w:type="paragraph" w:styleId="a7">
    <w:name w:val="List Paragraph"/>
    <w:basedOn w:val="a"/>
    <w:uiPriority w:val="34"/>
    <w:qFormat/>
    <w:rsid w:val="00B1640E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next w:val="a"/>
    <w:link w:val="3Char"/>
    <w:uiPriority w:val="9"/>
    <w:qFormat/>
    <w:rsid w:val="00B1640E"/>
    <w:pPr>
      <w:keepNext/>
      <w:keepLines/>
      <w:spacing w:before="260" w:after="260" w:line="416" w:lineRule="auto"/>
      <w:outlineLvl w:val="2"/>
    </w:pPr>
    <w:rPr>
      <w:rFonts w:ascii="Times New Roman" w:eastAsia="宋体" w:hAnsi="Times New Roman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D65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D65B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D65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D65B6"/>
    <w:rPr>
      <w:sz w:val="18"/>
      <w:szCs w:val="18"/>
    </w:rPr>
  </w:style>
  <w:style w:type="table" w:styleId="a5">
    <w:name w:val="Table Grid"/>
    <w:basedOn w:val="a1"/>
    <w:uiPriority w:val="59"/>
    <w:rsid w:val="003D65B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Char">
    <w:name w:val="标题 3 Char"/>
    <w:basedOn w:val="a0"/>
    <w:link w:val="3"/>
    <w:uiPriority w:val="9"/>
    <w:rsid w:val="00B1640E"/>
    <w:rPr>
      <w:rFonts w:ascii="Times New Roman" w:eastAsia="宋体" w:hAnsi="Times New Roman" w:cs="Times New Roman"/>
      <w:b/>
      <w:bCs/>
      <w:sz w:val="32"/>
      <w:szCs w:val="32"/>
    </w:rPr>
  </w:style>
  <w:style w:type="paragraph" w:styleId="a6">
    <w:name w:val="Balloon Text"/>
    <w:basedOn w:val="a"/>
    <w:link w:val="Char1"/>
    <w:uiPriority w:val="99"/>
    <w:semiHidden/>
    <w:unhideWhenUsed/>
    <w:rsid w:val="00B1640E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B1640E"/>
    <w:rPr>
      <w:sz w:val="18"/>
      <w:szCs w:val="18"/>
    </w:rPr>
  </w:style>
  <w:style w:type="paragraph" w:styleId="a7">
    <w:name w:val="List Paragraph"/>
    <w:basedOn w:val="a"/>
    <w:uiPriority w:val="34"/>
    <w:qFormat/>
    <w:rsid w:val="00B1640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266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102</Words>
  <Characters>585</Characters>
  <Application>Microsoft Office Word</Application>
  <DocSecurity>0</DocSecurity>
  <Lines>4</Lines>
  <Paragraphs>1</Paragraphs>
  <ScaleCrop>false</ScaleCrop>
  <Company>China</Company>
  <LinksUpToDate>false</LinksUpToDate>
  <CharactersWithSpaces>686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2016-12-10T10:47:00Z</dcterms:created>
  <dcterms:modified xsi:type="dcterms:W3CDTF">2016-12-10T11:11:00Z</dcterms:modified>
</cp:coreProperties>
</file>